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D1E8FF"/>
  <w:body>
    <w:p>
      <w:pPr>
        <w:pStyle w:val="ListParagraph"/>
        <w:widowControl/>
        <w:bidi w:val="0"/>
        <w:spacing w:lineRule="auto" w:line="276" w:before="0" w:after="200"/>
        <w:ind w:left="0" w:right="-170" w:firstLine="283"/>
        <w:contextualSpacing/>
        <w:jc w:val="both"/>
        <w:rPr/>
      </w:pPr>
      <w:r>
        <w:rPr>
          <w:rFonts w:cs="Times New Roman" w:ascii="Times New Roman" w:hAnsi="Times New Roman"/>
          <w:i/>
          <w:sz w:val="24"/>
          <w:szCs w:val="24"/>
        </w:rPr>
        <w:t>В 50-х годах прошлого столетия в связи с начавшимся интенсивным строительством Лебединского карьера начался и не менее интенсивный снос села Лебеди. Словно и впрямь стая лебедей снялась в урочный час с мест своих гнездовий и, разлетевшись по округе, осталась лишь в памяти тех, кто жил здесь. Но ведь и память эта будет жить, пока будут живы свидетели, а уже сегодня многие молодые люди уверенно заявляют, что Лебединский ГОК получил своё название от нынешнего посёлка Лебеди, не подозревая, что он сам унаследовал это название от исчезнувшего села.</w:t>
      </w:r>
    </w:p>
    <w:p>
      <w:pPr>
        <w:pStyle w:val="ListParagraph"/>
        <w:widowControl/>
        <w:bidi w:val="0"/>
        <w:spacing w:lineRule="auto" w:line="276" w:before="0" w:after="200"/>
        <w:ind w:left="0" w:right="-113" w:firstLine="283"/>
        <w:contextualSpacing/>
        <w:jc w:val="both"/>
        <w:rPr/>
      </w:pPr>
      <w:r>
        <w:rPr>
          <w:rFonts w:cs="Times New Roman" w:ascii="Times New Roman" w:hAnsi="Times New Roman"/>
          <w:i/>
          <w:sz w:val="24"/>
          <w:szCs w:val="24"/>
        </w:rPr>
        <w:t>Значительная часть лебедянцев осела недалеко от строящегося карьера по другую сторону Оскольца. Образовавшийся таким образом небольшой посёлок получил вначале официальное название «Мирный». Впоследствии это название было по праву всё же вытеснено названием «Лебеди». Позже посёлок Лебеди вошёл в состав города Губкина и стал его микрорайоном.</w:t>
      </w:r>
      <w:r>
        <w:rPr/>
        <w:t xml:space="preserve"> </w:t>
      </w:r>
    </w:p>
    <w:p>
      <w:pPr>
        <w:pStyle w:val="ListParagraph"/>
        <w:ind w:left="-284" w:firstLine="284"/>
        <w:jc w:val="center"/>
        <w:rPr>
          <w:rFonts w:ascii="Times New Roman" w:hAnsi="Times New Roman" w:cs="Times New Roman"/>
          <w:i/>
          <w:i/>
          <w:sz w:val="24"/>
          <w:szCs w:val="24"/>
        </w:rPr>
      </w:pPr>
      <w:r>
        <w:rPr/>
        <w:drawing>
          <wp:inline distT="0" distB="0" distL="0" distR="0">
            <wp:extent cx="2374265" cy="1364615"/>
            <wp:effectExtent l="0" t="0" r="0" b="0"/>
            <wp:docPr id="1" name="Рисунок 4" descr="http://novovremya.ru/media/2016/02jul2016/skver/skver_pm01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http://novovremya.ru/media/2016/02jul2016/skver/skver_pm01800.jpg"/>
                    <pic:cNvPicPr>
                      <a:picLocks noChangeAspect="1" noChangeArrowheads="1"/>
                    </pic:cNvPicPr>
                  </pic:nvPicPr>
                  <pic:blipFill>
                    <a:blip r:embed="rId2"/>
                    <a:srcRect l="0" t="13798" r="0" b="0"/>
                    <a:stretch>
                      <a:fillRect/>
                    </a:stretch>
                  </pic:blipFill>
                  <pic:spPr bwMode="auto">
                    <a:xfrm>
                      <a:off x="0" y="0"/>
                      <a:ext cx="2374265" cy="1364615"/>
                    </a:xfrm>
                    <a:prstGeom prst="rect">
                      <a:avLst/>
                    </a:prstGeom>
                  </pic:spPr>
                </pic:pic>
              </a:graphicData>
            </a:graphic>
          </wp:inline>
        </w:drawing>
      </w:r>
    </w:p>
    <w:p>
      <w:pPr>
        <w:pStyle w:val="NormalWeb"/>
        <w:spacing w:beforeAutospacing="0" w:before="0" w:afterAutospacing="0" w:after="0"/>
        <w:ind w:firstLine="426"/>
        <w:jc w:val="both"/>
        <w:rPr>
          <w:b/>
          <w:b/>
          <w:i/>
          <w:i/>
        </w:rPr>
      </w:pPr>
      <w:r>
        <w:rPr>
          <w:b/>
          <w:i/>
        </w:rPr>
        <w:t>Причины появления новых городов и микрорайонов различны. Некоторые появляются на пустом месте. Такие города, как правило, привязаны к месторождению полезных ископаемых (Губкин, Железногорск) или к новому промышленному объекту (Курчатов). Некоторые города постепенно развились из сёл и посёлков (Семилуки, Уварово). Есть среди новых городов и утратившие когда-то свой статус, а в новое время получившие его по второму разу.</w:t>
      </w:r>
    </w:p>
    <w:p>
      <w:pPr>
        <w:pStyle w:val="NormalWeb"/>
        <w:spacing w:beforeAutospacing="0" w:before="0" w:after="280"/>
        <w:ind w:firstLine="567"/>
        <w:jc w:val="both"/>
        <w:rPr>
          <w:b/>
          <w:b/>
          <w:i/>
          <w:i/>
        </w:rPr>
      </w:pPr>
      <w:r>
        <w:rPr>
          <w:b/>
          <w:i/>
        </w:rPr>
        <w:t xml:space="preserve">У  микрорайона  ЛЕБЕДИ славная, самобытная история, неразрывно связанная с историей освоения Курской магнитной аномалии. </w:t>
      </w:r>
    </w:p>
    <w:p>
      <w:pPr>
        <w:pStyle w:val="NormalWeb"/>
        <w:spacing w:beforeAutospacing="0" w:before="0" w:after="280"/>
        <w:jc w:val="center"/>
        <w:rPr>
          <w:b/>
          <w:b/>
          <w:i/>
          <w:i/>
        </w:rPr>
      </w:pPr>
      <w:r>
        <w:rPr/>
        <w:drawing>
          <wp:inline distT="0" distB="0" distL="0" distR="0">
            <wp:extent cx="2623820" cy="1546860"/>
            <wp:effectExtent l="0" t="0" r="0" b="0"/>
            <wp:docPr id="2" name="Рисунок 7" descr="https://gubeparh.ru/wp-content/uploads/2019/07/9fd79938f1f4ed155efdbe8b883b9e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7" descr="https://gubeparh.ru/wp-content/uploads/2019/07/9fd79938f1f4ed155efdbe8b883b9e7d.jpg"/>
                    <pic:cNvPicPr>
                      <a:picLocks noChangeAspect="1" noChangeArrowheads="1"/>
                    </pic:cNvPicPr>
                  </pic:nvPicPr>
                  <pic:blipFill>
                    <a:blip r:embed="rId3"/>
                    <a:srcRect l="0" t="4866" r="0" b="6186"/>
                    <a:stretch>
                      <a:fillRect/>
                    </a:stretch>
                  </pic:blipFill>
                  <pic:spPr bwMode="auto">
                    <a:xfrm>
                      <a:off x="0" y="0"/>
                      <a:ext cx="2623820" cy="1546860"/>
                    </a:xfrm>
                    <a:prstGeom prst="rect">
                      <a:avLst/>
                    </a:prstGeom>
                  </pic:spPr>
                </pic:pic>
              </a:graphicData>
            </a:graphic>
          </wp:inline>
        </w:drawing>
      </w:r>
    </w:p>
    <w:p>
      <w:pPr>
        <w:pStyle w:val="NormalWeb"/>
        <w:spacing w:beforeAutospacing="0" w:before="0" w:after="280"/>
        <w:jc w:val="both"/>
        <w:rPr>
          <w:b/>
          <w:b/>
          <w:i/>
          <w:i/>
        </w:rPr>
      </w:pPr>
      <w:r>
        <w:rPr>
          <w:b/>
          <w:i/>
        </w:rPr>
        <w:t>Сегодня микрорайон Лебеди, некогда удаленный уголок города, без преувеличения стал одной из главных его достопримечательностей. Лебеди давно перестали быть поселком – сегодня это прекрасный микрорайон. Микрорайон Лебеди – это гордость Губкинского городского округа, въезжающих в него встречает пара топинарных лебедей.</w:t>
      </w:r>
    </w:p>
    <w:p>
      <w:pPr>
        <w:pStyle w:val="NoSpacing"/>
        <w:jc w:val="center"/>
        <w:rPr>
          <w:rFonts w:ascii="Times New Roman" w:hAnsi="Times New Roman" w:cs="Times New Roman"/>
          <w:sz w:val="28"/>
          <w:szCs w:val="28"/>
        </w:rPr>
      </w:pPr>
      <w:r>
        <w:rPr>
          <w:rFonts w:cs="Times New Roman" w:ascii="Times New Roman" w:hAnsi="Times New Roman"/>
          <w:sz w:val="28"/>
          <w:szCs w:val="28"/>
        </w:rPr>
        <w:t>Муниципальное бюджетное общеобразовательное учреждение</w:t>
      </w:r>
    </w:p>
    <w:p>
      <w:pPr>
        <w:pStyle w:val="NoSpacing"/>
        <w:jc w:val="center"/>
        <w:rPr>
          <w:rFonts w:ascii="Times New Roman" w:hAnsi="Times New Roman" w:cs="Times New Roman"/>
          <w:sz w:val="28"/>
          <w:szCs w:val="28"/>
        </w:rPr>
      </w:pPr>
      <w:r>
        <w:rPr>
          <w:rFonts w:cs="Times New Roman" w:ascii="Times New Roman" w:hAnsi="Times New Roman"/>
          <w:sz w:val="28"/>
          <w:szCs w:val="28"/>
        </w:rPr>
        <w:t>«Средняя общеобразовательная</w:t>
      </w:r>
    </w:p>
    <w:p>
      <w:pPr>
        <w:pStyle w:val="NoSpacing"/>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школа №7»</w:t>
      </w:r>
    </w:p>
    <w:p>
      <w:pPr>
        <w:pStyle w:val="NoSpacing"/>
        <w:jc w:val="center"/>
        <w:rPr>
          <w:rFonts w:ascii="Times New Roman" w:hAnsi="Times New Roman" w:cs="Times New Roman"/>
          <w:sz w:val="28"/>
          <w:szCs w:val="28"/>
        </w:rPr>
      </w:pPr>
      <w:r>
        <w:rPr>
          <w:rFonts w:cs="Times New Roman" w:ascii="Times New Roman" w:hAnsi="Times New Roman"/>
          <w:sz w:val="28"/>
          <w:szCs w:val="28"/>
        </w:rPr>
        <w:t>города Губкин Белгородской области</w:t>
      </w:r>
    </w:p>
    <w:p>
      <w:pPr>
        <w:pStyle w:val="Normal"/>
        <w:spacing w:lineRule="auto" w:line="240"/>
        <w:jc w:val="center"/>
        <w:rPr/>
      </w:pPr>
      <w:r>
        <w:rPr/>
      </w:r>
    </w:p>
    <w:p>
      <w:pPr>
        <w:pStyle w:val="Normal"/>
        <w:spacing w:lineRule="auto" w:line="240" w:before="0" w:after="0"/>
        <w:ind w:firstLine="284"/>
        <w:jc w:val="center"/>
        <w:rPr>
          <w:rFonts w:ascii="Georgia" w:hAnsi="Georgia"/>
          <w:b/>
          <w:b/>
          <w:i/>
          <w:i/>
          <w:sz w:val="28"/>
          <w:szCs w:val="28"/>
        </w:rPr>
      </w:pPr>
      <w:r>
        <w:rPr>
          <w:rFonts w:ascii="Georgia" w:hAnsi="Georgia"/>
          <w:b/>
          <w:i/>
          <w:sz w:val="28"/>
          <w:szCs w:val="28"/>
        </w:rPr>
        <w:t xml:space="preserve">Воспоминания </w:t>
      </w:r>
    </w:p>
    <w:p>
      <w:pPr>
        <w:pStyle w:val="Normal"/>
        <w:spacing w:lineRule="auto" w:line="240" w:before="0" w:after="0"/>
        <w:ind w:firstLine="284"/>
        <w:jc w:val="center"/>
        <w:rPr>
          <w:rFonts w:ascii="Georgia" w:hAnsi="Georgia"/>
          <w:b/>
          <w:b/>
          <w:i/>
          <w:i/>
          <w:sz w:val="28"/>
          <w:szCs w:val="28"/>
        </w:rPr>
      </w:pPr>
      <w:r>
        <w:rPr>
          <w:rFonts w:ascii="Georgia" w:hAnsi="Georgia"/>
          <w:b/>
          <w:i/>
          <w:sz w:val="28"/>
          <w:szCs w:val="28"/>
        </w:rPr>
        <w:t xml:space="preserve">о деревне Лебеди, </w:t>
      </w:r>
    </w:p>
    <w:p>
      <w:pPr>
        <w:pStyle w:val="Normal"/>
        <w:spacing w:lineRule="auto" w:line="240" w:before="0" w:after="0"/>
        <w:ind w:firstLine="284"/>
        <w:jc w:val="center"/>
        <w:rPr>
          <w:rFonts w:ascii="Georgia" w:hAnsi="Georgia"/>
          <w:b/>
          <w:b/>
          <w:i/>
          <w:i/>
          <w:sz w:val="28"/>
          <w:szCs w:val="28"/>
        </w:rPr>
      </w:pPr>
      <w:r>
        <w:rPr>
          <w:rFonts w:ascii="Georgia" w:hAnsi="Georgia"/>
          <w:b/>
          <w:i/>
          <w:sz w:val="28"/>
          <w:szCs w:val="28"/>
        </w:rPr>
        <w:t xml:space="preserve">что была когда-то </w:t>
      </w:r>
    </w:p>
    <w:p>
      <w:pPr>
        <w:pStyle w:val="Normal"/>
        <w:spacing w:lineRule="auto" w:line="240" w:before="0" w:after="0"/>
        <w:ind w:firstLine="284"/>
        <w:jc w:val="center"/>
        <w:rPr>
          <w:rFonts w:ascii="Georgia" w:hAnsi="Georgia"/>
          <w:b/>
          <w:b/>
          <w:i/>
          <w:i/>
          <w:sz w:val="28"/>
          <w:szCs w:val="28"/>
        </w:rPr>
      </w:pPr>
      <w:r>
        <w:rPr>
          <w:rFonts w:ascii="Georgia" w:hAnsi="Georgia"/>
          <w:b/>
          <w:i/>
          <w:sz w:val="28"/>
          <w:szCs w:val="28"/>
        </w:rPr>
        <w:t>на месте нынешнего Лебединского карьера</w:t>
      </w:r>
    </w:p>
    <w:p>
      <w:pPr>
        <w:pStyle w:val="NoSpacing"/>
        <w:jc w:val="right"/>
        <w:rPr>
          <w:rFonts w:ascii="Georgia" w:hAnsi="Georgia"/>
          <w:i/>
          <w:i/>
          <w:sz w:val="24"/>
          <w:szCs w:val="24"/>
        </w:rPr>
      </w:pPr>
      <w:r>
        <w:rPr/>
        <mc:AlternateContent>
          <mc:Choice Requires="wps">
            <w:drawing>
              <wp:inline distT="0" distB="0" distL="0" distR="0">
                <wp:extent cx="2970530" cy="2154555"/>
                <wp:effectExtent l="171450" t="76200" r="78740" b="94371"/>
                <wp:docPr id="3" name=""/>
                <a:graphic xmlns:a="http://schemas.openxmlformats.org/drawingml/2006/main">
                  <a:graphicData uri="http://schemas.microsoft.com/office/word/2010/wordprocessingShape">
                    <wps:wsp>
                      <wps:cNvSpPr/>
                      <wps:spPr>
                        <a:xfrm>
                          <a:off x="0" y="0"/>
                          <a:ext cx="2970000" cy="2153880"/>
                        </a:xfrm>
                        <a:prstGeom prst="roundRect">
                          <a:avLst>
                            <a:gd name="adj" fmla="val 16667"/>
                          </a:avLst>
                        </a:prstGeom>
                        <a:blipFill rotWithShape="0">
                          <a:blip r:embed="rId4"/>
                          <a:stretch>
                            <a:fillRect/>
                          </a:stretch>
                        </a:blipFill>
                        <a:ln w="57240">
                          <a:solidFill>
                            <a:schemeClr val="accent1"/>
                          </a:solidFill>
                          <a:round/>
                        </a:ln>
                        <a:effectLst>
                          <a:outerShdw algn="tl" blurRad="76200" dir="7800819" dist="38073" rotWithShape="0">
                            <a:srgbClr val="000000">
                              <a:alpha val="40000"/>
                            </a:srgbClr>
                          </a:outerShdw>
                        </a:effectLst>
                        <a:scene3d>
                          <a:camera prst="orthographicFront"/>
                          <a:lightRig dir="t" rig="contrasting">
                            <a:rot lat="0" lon="0" rev="4200000"/>
                          </a:lightRig>
                        </a:scene3d>
                        <a:sp3d prstMaterial="plastic">
                          <a:bevelT prst="relaxedInset" w="381000" h="114300"/>
                          <a:contourClr>
                            <a:srgbClr val="969696"/>
                          </a:contourClr>
                        </a:sp3d>
                      </wps:spPr>
                      <wps:style>
                        <a:lnRef idx="0"/>
                        <a:fillRef idx="0"/>
                        <a:effectRef idx="0"/>
                        <a:fontRef idx="minor"/>
                      </wps:style>
                      <wps:bodyPr/>
                    </wps:wsp>
                  </a:graphicData>
                </a:graphic>
              </wp:inline>
            </w:drawing>
          </mc:Choice>
          <mc:Fallback>
            <w:pict/>
          </mc:Fallback>
        </mc:AlternateContent>
      </w:r>
    </w:p>
    <w:p>
      <w:pPr>
        <w:pStyle w:val="NoSpacing"/>
        <w:jc w:val="right"/>
        <w:rPr>
          <w:rFonts w:ascii="Georgia" w:hAnsi="Georgia"/>
          <w:i/>
          <w:i/>
          <w:sz w:val="24"/>
          <w:szCs w:val="24"/>
        </w:rPr>
      </w:pPr>
      <w:r>
        <w:rPr>
          <w:rFonts w:ascii="Georgia" w:hAnsi="Georgia"/>
          <w:i/>
          <w:sz w:val="24"/>
          <w:szCs w:val="24"/>
        </w:rPr>
      </w:r>
    </w:p>
    <w:p>
      <w:pPr>
        <w:pStyle w:val="NoSpacing"/>
        <w:jc w:val="right"/>
        <w:rPr>
          <w:rFonts w:ascii="Georgia" w:hAnsi="Georgia"/>
          <w:i/>
          <w:i/>
          <w:sz w:val="24"/>
          <w:szCs w:val="24"/>
        </w:rPr>
      </w:pPr>
      <w:r>
        <w:rPr>
          <w:rFonts w:ascii="Georgia" w:hAnsi="Georgia"/>
          <w:i/>
          <w:sz w:val="24"/>
          <w:szCs w:val="24"/>
        </w:rPr>
      </w:r>
    </w:p>
    <w:p>
      <w:pPr>
        <w:pStyle w:val="NoSpacing"/>
        <w:jc w:val="right"/>
        <w:rPr>
          <w:rFonts w:ascii="Georgia" w:hAnsi="Georgia"/>
          <w:i/>
          <w:i/>
          <w:sz w:val="24"/>
          <w:szCs w:val="24"/>
        </w:rPr>
      </w:pPr>
      <w:r>
        <w:rPr>
          <w:rFonts w:ascii="Georgia" w:hAnsi="Georgia"/>
          <w:i/>
          <w:sz w:val="24"/>
          <w:szCs w:val="24"/>
        </w:rPr>
      </w:r>
    </w:p>
    <w:p>
      <w:pPr>
        <w:pStyle w:val="NoSpacing"/>
        <w:jc w:val="right"/>
        <w:rPr>
          <w:rFonts w:ascii="Georgia" w:hAnsi="Georgia"/>
          <w:i/>
          <w:i/>
          <w:sz w:val="24"/>
          <w:szCs w:val="24"/>
        </w:rPr>
      </w:pPr>
      <w:r>
        <w:rPr>
          <w:rFonts w:ascii="Georgia" w:hAnsi="Georgia"/>
          <w:i/>
          <w:sz w:val="24"/>
          <w:szCs w:val="24"/>
        </w:rPr>
        <w:t>Подготовила:</w:t>
      </w:r>
    </w:p>
    <w:p>
      <w:pPr>
        <w:pStyle w:val="NoSpacing"/>
        <w:jc w:val="right"/>
        <w:rPr/>
      </w:pPr>
      <w:r>
        <w:rPr>
          <w:rFonts w:ascii="Georgia" w:hAnsi="Georgia"/>
          <w:i/>
          <w:sz w:val="24"/>
          <w:szCs w:val="24"/>
        </w:rPr>
        <w:t xml:space="preserve">Ученица </w:t>
      </w:r>
      <w:r>
        <w:rPr>
          <w:rFonts w:ascii="Georgia" w:hAnsi="Georgia"/>
          <w:i/>
          <w:sz w:val="24"/>
          <w:szCs w:val="24"/>
        </w:rPr>
        <w:t>10</w:t>
      </w:r>
      <w:r>
        <w:rPr>
          <w:rFonts w:ascii="Georgia" w:hAnsi="Georgia"/>
          <w:i/>
          <w:sz w:val="24"/>
          <w:szCs w:val="24"/>
        </w:rPr>
        <w:t xml:space="preserve"> класса </w:t>
      </w:r>
    </w:p>
    <w:p>
      <w:pPr>
        <w:pStyle w:val="NoSpacing"/>
        <w:jc w:val="right"/>
        <w:rPr>
          <w:rFonts w:ascii="Georgia" w:hAnsi="Georgia"/>
          <w:i/>
          <w:i/>
          <w:sz w:val="24"/>
          <w:szCs w:val="24"/>
        </w:rPr>
      </w:pPr>
      <w:r>
        <w:rPr>
          <w:rFonts w:ascii="Georgia" w:hAnsi="Georgia"/>
          <w:i/>
          <w:sz w:val="24"/>
          <w:szCs w:val="24"/>
        </w:rPr>
        <w:t>Гаврилова Виктория</w:t>
      </w:r>
    </w:p>
    <w:p>
      <w:pPr>
        <w:pStyle w:val="NoSpacing"/>
        <w:rPr>
          <w:rFonts w:ascii="Times New Roman" w:hAnsi="Times New Roman" w:cs="Times New Roman"/>
          <w:b/>
          <w:b/>
        </w:rPr>
      </w:pPr>
      <w:r>
        <w:rPr>
          <w:rFonts w:cs="Times New Roman" w:ascii="Times New Roman" w:hAnsi="Times New Roman"/>
          <w:b/>
        </w:rPr>
      </w:r>
    </w:p>
    <w:p>
      <w:pPr>
        <w:pStyle w:val="NoSpacing"/>
        <w:rPr>
          <w:rFonts w:ascii="Times New Roman" w:hAnsi="Times New Roman" w:cs="Times New Roman"/>
          <w:b/>
          <w:b/>
        </w:rPr>
      </w:pPr>
      <w:r>
        <w:rPr>
          <w:rFonts w:cs="Times New Roman" w:ascii="Times New Roman" w:hAnsi="Times New Roman"/>
          <w:b/>
        </w:rPr>
      </w:r>
    </w:p>
    <w:p>
      <w:pPr>
        <w:pStyle w:val="NoSpacing"/>
        <w:jc w:val="center"/>
        <w:rPr/>
      </w:pPr>
      <w:r>
        <w:rPr>
          <w:rFonts w:cs="Times New Roman" w:ascii="Times New Roman" w:hAnsi="Times New Roman"/>
          <w:b/>
          <w:i/>
          <w:sz w:val="28"/>
          <w:szCs w:val="28"/>
        </w:rPr>
        <w:t>Губкин, 202</w:t>
      </w:r>
      <w:r>
        <w:rPr>
          <w:rFonts w:cs="Times New Roman" w:ascii="Times New Roman" w:hAnsi="Times New Roman"/>
          <w:b/>
          <w:i/>
          <w:sz w:val="28"/>
          <w:szCs w:val="28"/>
        </w:rPr>
        <w:t>1</w:t>
      </w:r>
    </w:p>
    <w:p>
      <w:pPr>
        <w:pStyle w:val="ListParagraph"/>
        <w:widowControl/>
        <w:bidi w:val="0"/>
        <w:spacing w:lineRule="auto" w:line="276" w:before="0" w:after="200"/>
        <w:ind w:left="0" w:right="-227" w:firstLine="454"/>
        <w:contextualSpacing/>
        <w:jc w:val="both"/>
        <w:rPr/>
      </w:pPr>
      <w:r>
        <w:rPr>
          <w:rFonts w:ascii="Georgia" w:hAnsi="Georgia"/>
          <w:i/>
          <w:sz w:val="24"/>
          <w:szCs w:val="24"/>
        </w:rPr>
        <w:t>Деревня Лебяжья - село Лебеди – посёлок Мирный – микрорайон Лебеди в городе Губкине – такую трансформацию не только по названию, но и по географии своего расположения, претерпело, начиная с 17 века, село Лебеди, бывшее когда-то на месте сегодняшнего карьера Лебединского ГОКа. Оно возникло во второй половине 17 столетия как однодворческое поселение у живописной поймы небольшой речушки Осколец. С южной стороны поймы имелось небольшое озерцо, которое питали незамерзающие ключи, и само это озерцо замерзало лишь в сильные морозы. Сюда-то, по рассказам стариков, и прилетали лебеди, давшие название селу.</w:t>
      </w:r>
    </w:p>
    <w:p>
      <w:pPr>
        <w:pStyle w:val="ListParagraph"/>
        <w:ind w:left="-284" w:hanging="0"/>
        <w:jc w:val="center"/>
        <w:rPr>
          <w:rFonts w:ascii="Georgia" w:hAnsi="Georgia"/>
          <w:b/>
          <w:b/>
          <w:i/>
          <w:i/>
          <w:sz w:val="24"/>
          <w:szCs w:val="24"/>
        </w:rPr>
      </w:pPr>
      <w:r>
        <w:rPr/>
        <w:drawing>
          <wp:inline distT="0" distB="0" distL="0" distR="0">
            <wp:extent cx="2678430" cy="1577340"/>
            <wp:effectExtent l="0" t="0" r="0" b="0"/>
            <wp:docPr id="4" name="Рисунок 24" descr="Деревня Коробков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4" descr="Деревня Коробково"/>
                    <pic:cNvPicPr>
                      <a:picLocks noChangeAspect="1" noChangeArrowheads="1"/>
                    </pic:cNvPicPr>
                  </pic:nvPicPr>
                  <pic:blipFill>
                    <a:blip r:embed="rId5"/>
                    <a:srcRect l="0" t="0" r="0" b="11049"/>
                    <a:stretch>
                      <a:fillRect/>
                    </a:stretch>
                  </pic:blipFill>
                  <pic:spPr bwMode="auto">
                    <a:xfrm>
                      <a:off x="0" y="0"/>
                      <a:ext cx="2678430" cy="1577340"/>
                    </a:xfrm>
                    <a:prstGeom prst="rect">
                      <a:avLst/>
                    </a:prstGeom>
                  </pic:spPr>
                </pic:pic>
              </a:graphicData>
            </a:graphic>
          </wp:inline>
        </w:drawing>
      </w:r>
    </w:p>
    <w:p>
      <w:pPr>
        <w:pStyle w:val="ListParagraph"/>
        <w:ind w:left="-284" w:firstLine="426"/>
        <w:jc w:val="center"/>
        <w:rPr>
          <w:rFonts w:ascii="Georgia" w:hAnsi="Georgia"/>
          <w:i/>
          <w:i/>
        </w:rPr>
      </w:pPr>
      <w:r>
        <w:rPr>
          <w:rFonts w:ascii="Georgia" w:hAnsi="Georgia"/>
          <w:i/>
        </w:rPr>
        <w:t>Фото деревни 30-х годов ХХ века</w:t>
      </w:r>
    </w:p>
    <w:p>
      <w:pPr>
        <w:pStyle w:val="ListParagraph"/>
        <w:ind w:left="-284" w:firstLine="426"/>
        <w:jc w:val="both"/>
        <w:rPr>
          <w:rFonts w:ascii="Georgia" w:hAnsi="Georgia"/>
          <w:i/>
          <w:i/>
          <w:sz w:val="24"/>
          <w:szCs w:val="24"/>
        </w:rPr>
      </w:pPr>
      <w:r>
        <w:rPr>
          <w:rFonts w:ascii="Georgia" w:hAnsi="Georgia"/>
          <w:i/>
          <w:sz w:val="24"/>
          <w:szCs w:val="24"/>
        </w:rPr>
      </w:r>
    </w:p>
    <w:p>
      <w:pPr>
        <w:pStyle w:val="ListParagraph"/>
        <w:widowControl/>
        <w:bidi w:val="0"/>
        <w:spacing w:lineRule="auto" w:line="276" w:before="0" w:after="200"/>
        <w:ind w:left="0" w:right="-170" w:firstLine="454"/>
        <w:contextualSpacing/>
        <w:jc w:val="both"/>
        <w:rPr/>
      </w:pPr>
      <w:r>
        <w:rPr>
          <w:rFonts w:ascii="Georgia" w:hAnsi="Georgia"/>
          <w:i/>
          <w:sz w:val="24"/>
          <w:szCs w:val="24"/>
        </w:rPr>
        <w:t>Постепенно разрастаясь, село стало делиться по названиям Прулепово (Прилепы), Монастырь, Село, Моздовка, Хутор, сохраняя и своё общее название.</w:t>
      </w:r>
    </w:p>
    <w:p>
      <w:pPr>
        <w:pStyle w:val="ListParagraph"/>
        <w:ind w:left="0" w:firstLine="284"/>
        <w:jc w:val="both"/>
        <w:rPr>
          <w:rFonts w:ascii="Georgia" w:hAnsi="Georgia"/>
          <w:i/>
          <w:i/>
          <w:sz w:val="24"/>
          <w:szCs w:val="24"/>
        </w:rPr>
      </w:pPr>
      <w:r>
        <w:rPr>
          <w:rFonts w:ascii="Georgia" w:hAnsi="Georgia"/>
          <w:i/>
          <w:iCs/>
          <w:sz w:val="24"/>
          <w:szCs w:val="24"/>
        </w:rPr>
        <w:t>Село Лебеди! Два ряда домов с прохудившимися соломенными, очень редко – камышовыми крышами. Село было большое. Неизвестно точно сколько дворов было в нём, но во время войны без малого 300 сельчан ушли защищать Родину и не вернулись…</w:t>
      </w:r>
    </w:p>
    <w:p>
      <w:pPr>
        <w:pStyle w:val="ListParagraph"/>
        <w:ind w:left="0" w:hanging="0"/>
        <w:jc w:val="both"/>
        <w:rPr>
          <w:rFonts w:ascii="Georgia" w:hAnsi="Georgia"/>
          <w:i/>
          <w:i/>
          <w:iCs/>
          <w:sz w:val="24"/>
          <w:szCs w:val="24"/>
        </w:rPr>
      </w:pPr>
      <w:r>
        <w:rPr/>
        <w:drawing>
          <wp:inline distT="0" distB="0" distL="0" distR="0">
            <wp:extent cx="2956560" cy="1202690"/>
            <wp:effectExtent l="0" t="0" r="0" b="0"/>
            <wp:docPr id="5" name="Рисунок 33" descr="http://gubkin31.ru/images/photos/medium/51cac6cccc1681da41e93654499629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3" descr="http://gubkin31.ru/images/photos/medium/51cac6cccc1681da41e93654499629a3.jpg"/>
                    <pic:cNvPicPr>
                      <a:picLocks noChangeAspect="1" noChangeArrowheads="1"/>
                    </pic:cNvPicPr>
                  </pic:nvPicPr>
                  <pic:blipFill>
                    <a:blip r:embed="rId6"/>
                    <a:srcRect l="0" t="8644" r="0" b="36935"/>
                    <a:stretch>
                      <a:fillRect/>
                    </a:stretch>
                  </pic:blipFill>
                  <pic:spPr bwMode="auto">
                    <a:xfrm>
                      <a:off x="0" y="0"/>
                      <a:ext cx="2956560" cy="1202690"/>
                    </a:xfrm>
                    <a:prstGeom prst="rect">
                      <a:avLst/>
                    </a:prstGeom>
                  </pic:spPr>
                </pic:pic>
              </a:graphicData>
            </a:graphic>
          </wp:inline>
        </w:drawing>
      </w:r>
    </w:p>
    <w:p>
      <w:pPr>
        <w:pStyle w:val="ListParagraph"/>
        <w:ind w:left="0" w:firstLine="284"/>
        <w:jc w:val="both"/>
        <w:rPr>
          <w:rFonts w:ascii="Georgia" w:hAnsi="Georgia"/>
          <w:i/>
          <w:i/>
          <w:sz w:val="24"/>
          <w:szCs w:val="24"/>
        </w:rPr>
      </w:pPr>
      <w:r>
        <w:rPr>
          <w:rFonts w:ascii="Georgia" w:hAnsi="Georgia"/>
          <w:i/>
          <w:iCs/>
          <w:sz w:val="24"/>
          <w:szCs w:val="24"/>
        </w:rPr>
        <w:t>С одной стороны деревни тянулись колхозные поля, за ними – Ямская степь, а по другую сторону, прямо за огородами, начинались знаменитые «низы». Они были знамениты тем, что там из-под земли били холодные ключи, и вода в них была изумительно чистой и очень вкусной. По «низам» вдоль деревни тянулись в тени верб и осокорей колодцы, родники и самодельные «копанки», в которых наши матери и бабушки замачивали холсты и стирали бельё. А за «копанками» начинался луг. Каждую весну он заливался водой, туда прилетали утки, кулики, чибисы, и не только луг, но вся наша деревня наполнялась их криками.</w:t>
      </w:r>
    </w:p>
    <w:p>
      <w:pPr>
        <w:pStyle w:val="ListParagraph"/>
        <w:ind w:left="0" w:firstLine="284"/>
        <w:jc w:val="both"/>
        <w:rPr/>
      </w:pPr>
      <w:r>
        <w:rPr>
          <w:rFonts w:ascii="Georgia" w:hAnsi="Georgia"/>
          <w:i/>
          <w:iCs/>
          <w:sz w:val="24"/>
          <w:szCs w:val="24"/>
        </w:rPr>
        <w:t>Лето 1956 года было последним в истории Лебедей. Первые признаки их исчезновения стали проявляться для жителей села значительно раньше: куда-то стала уходить вода. Сначала высохли колодцы вблизи домов, затем дошла очередь до знаменитых «низов». Высохли даже никогда не замерзавшие ключи, что били веками из-под земли, питая водою всю округу.</w:t>
      </w:r>
    </w:p>
    <w:p>
      <w:pPr>
        <w:pStyle w:val="ListParagraph"/>
        <w:ind w:left="0" w:firstLine="284"/>
        <w:jc w:val="both"/>
        <w:rPr/>
      </w:pPr>
      <w:r>
        <w:rPr>
          <w:rFonts w:ascii="Georgia" w:hAnsi="Georgia"/>
          <w:i/>
          <w:iCs/>
          <w:sz w:val="24"/>
          <w:szCs w:val="24"/>
        </w:rPr>
        <w:t>Часто можно было слышать непонятное поначалу для большинства жителей села выражение «зона влияния депрессионной воронки». Знающие люди объясняли, что это, дескать, вокруг будущего карьера пробурили много скважин, через которые уже сейчас откачивают воду, осушая таким образом место, где будут рыть карьер. А для жителей села соорудили несколько ручных водокачек, чтобы те могли качать себе воду из более глубоких слоёв земли. Вода эта была жёсткая, известковистая и невкусная.</w:t>
      </w:r>
    </w:p>
    <w:p>
      <w:pPr>
        <w:pStyle w:val="ListParagraph"/>
        <w:spacing w:before="0" w:after="200"/>
        <w:ind w:left="0" w:firstLine="284"/>
        <w:contextualSpacing/>
        <w:jc w:val="both"/>
        <w:rPr/>
      </w:pPr>
      <w:r>
        <w:rPr>
          <w:rFonts w:ascii="Georgia" w:hAnsi="Georgia"/>
          <w:i/>
          <w:iCs/>
          <w:sz w:val="24"/>
          <w:szCs w:val="24"/>
        </w:rPr>
        <w:t xml:space="preserve">Вдоль деревни носились невесть откуда взявшиеся многочисленные автосамосвалы, груженные землёй, глиной, песком Это шли подготовительные работы перед главным наступлением на руду. </w:t>
      </w:r>
    </w:p>
    <w:sectPr>
      <w:footerReference w:type="default" r:id="rId7"/>
      <w:type w:val="nextPage"/>
      <w:pgSz w:orient="landscape" w:w="16838" w:h="11906"/>
      <w:pgMar w:left="1134" w:right="820" w:header="0" w:top="1135" w:footer="0" w:bottom="850" w:gutter="0"/>
      <w:pgNumType w:fmt="decimal"/>
      <w:cols w:num="3" w:equalWidth="false" w:sep="true">
        <w:col w:w="4746" w:space="428"/>
        <w:col w:w="4532" w:space="428"/>
        <w:col w:w="4748"/>
      </w:cols>
      <w:formProt w:val="false"/>
      <w:titlePg/>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Tahoma">
    <w:charset w:val="cc"/>
    <w:family w:val="roman"/>
    <w:pitch w:val="variable"/>
  </w:font>
  <w:font w:name="Arial">
    <w:charset w:val="cc"/>
    <w:family w:val="roman"/>
    <w:pitch w:val="variable"/>
  </w:font>
  <w:font w:name="Georgia">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rPr/>
    </w:pPr>
    <w:r>
      <w:rPr/>
    </w:r>
  </w:p>
</w:ftr>
</file>

<file path=word/settings.xml><?xml version="1.0" encoding="utf-8"?>
<w:settings xmlns:w="http://schemas.openxmlformats.org/wordprocessingml/2006/main">
  <w:zoom w:percent="70"/>
  <w:displayBackgroundShape/>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a62c4"/>
    <w:pPr>
      <w:widowControl/>
      <w:bidi w:val="0"/>
      <w:spacing w:lineRule="auto" w:line="276" w:before="0" w:after="200"/>
      <w:jc w:val="left"/>
    </w:pPr>
    <w:rPr>
      <w:rFonts w:ascii="Calibri" w:hAnsi="Calibri" w:eastAsia="" w:cs="" w:eastAsiaTheme="minorEastAsia"/>
      <w:color w:val="auto"/>
      <w:kern w:val="0"/>
      <w:sz w:val="22"/>
      <w:szCs w:val="22"/>
      <w:lang w:val="ru-RU" w:eastAsia="ru-RU" w:bidi="ar-SA"/>
    </w:rPr>
  </w:style>
  <w:style w:type="paragraph" w:styleId="1">
    <w:name w:val="Heading 1"/>
    <w:basedOn w:val="Normal"/>
    <w:link w:val="10"/>
    <w:uiPriority w:val="9"/>
    <w:qFormat/>
    <w:rsid w:val="000c11d4"/>
    <w:pPr>
      <w:spacing w:lineRule="auto" w:line="240" w:beforeAutospacing="1" w:afterAutospacing="1"/>
      <w:outlineLvl w:val="0"/>
    </w:pPr>
    <w:rPr>
      <w:rFonts w:ascii="Times New Roman" w:hAnsi="Times New Roman" w:eastAsia="Times New Roman" w:cs="Times New Roman"/>
      <w:b/>
      <w:bCs/>
      <w:kern w:val="2"/>
      <w:sz w:val="48"/>
      <w:szCs w:val="48"/>
    </w:rPr>
  </w:style>
  <w:style w:type="character" w:styleId="DefaultParagraphFont" w:default="1">
    <w:name w:val="Default Paragraph Font"/>
    <w:uiPriority w:val="1"/>
    <w:unhideWhenUsed/>
    <w:qFormat/>
    <w:rPr/>
  </w:style>
  <w:style w:type="character" w:styleId="Appleconvertedspace" w:customStyle="1">
    <w:name w:val="apple-converted-space"/>
    <w:basedOn w:val="DefaultParagraphFont"/>
    <w:qFormat/>
    <w:rsid w:val="0094403f"/>
    <w:rPr/>
  </w:style>
  <w:style w:type="character" w:styleId="Style13" w:customStyle="1">
    <w:name w:val="Текст выноски Знак"/>
    <w:basedOn w:val="DefaultParagraphFont"/>
    <w:link w:val="a4"/>
    <w:uiPriority w:val="99"/>
    <w:semiHidden/>
    <w:qFormat/>
    <w:rsid w:val="0094403f"/>
    <w:rPr>
      <w:rFonts w:ascii="Tahoma" w:hAnsi="Tahoma" w:cs="Tahoma"/>
      <w:sz w:val="16"/>
      <w:szCs w:val="16"/>
    </w:rPr>
  </w:style>
  <w:style w:type="character" w:styleId="Style14">
    <w:name w:val="Выделение"/>
    <w:basedOn w:val="DefaultParagraphFont"/>
    <w:qFormat/>
    <w:rsid w:val="00105ddf"/>
    <w:rPr>
      <w:i/>
      <w:iCs/>
    </w:rPr>
  </w:style>
  <w:style w:type="character" w:styleId="Style15" w:customStyle="1">
    <w:name w:val="Верхний колонтитул Знак"/>
    <w:basedOn w:val="DefaultParagraphFont"/>
    <w:link w:val="a8"/>
    <w:uiPriority w:val="99"/>
    <w:qFormat/>
    <w:rsid w:val="00a6465b"/>
    <w:rPr/>
  </w:style>
  <w:style w:type="character" w:styleId="Style16" w:customStyle="1">
    <w:name w:val="Нижний колонтитул Знак"/>
    <w:basedOn w:val="DefaultParagraphFont"/>
    <w:link w:val="aa"/>
    <w:uiPriority w:val="99"/>
    <w:qFormat/>
    <w:rsid w:val="00a6465b"/>
    <w:rPr/>
  </w:style>
  <w:style w:type="character" w:styleId="Strong">
    <w:name w:val="Strong"/>
    <w:basedOn w:val="DefaultParagraphFont"/>
    <w:uiPriority w:val="22"/>
    <w:qFormat/>
    <w:rsid w:val="009a7012"/>
    <w:rPr>
      <w:b/>
      <w:bCs/>
    </w:rPr>
  </w:style>
  <w:style w:type="character" w:styleId="11" w:customStyle="1">
    <w:name w:val="Заголовок 1 Знак"/>
    <w:basedOn w:val="DefaultParagraphFont"/>
    <w:link w:val="1"/>
    <w:uiPriority w:val="9"/>
    <w:qFormat/>
    <w:rsid w:val="000c11d4"/>
    <w:rPr>
      <w:rFonts w:ascii="Times New Roman" w:hAnsi="Times New Roman" w:eastAsia="Times New Roman" w:cs="Times New Roman"/>
      <w:b/>
      <w:bCs/>
      <w:kern w:val="2"/>
      <w:sz w:val="48"/>
      <w:szCs w:val="48"/>
      <w:lang w:eastAsia="ru-RU"/>
    </w:rPr>
  </w:style>
  <w:style w:type="character" w:styleId="Style17">
    <w:name w:val="Интернет-ссылка"/>
    <w:basedOn w:val="DefaultParagraphFont"/>
    <w:uiPriority w:val="99"/>
    <w:unhideWhenUsed/>
    <w:rsid w:val="000c11d4"/>
    <w:rPr>
      <w:color w:val="0000FF"/>
      <w:u w:val="single"/>
    </w:rPr>
  </w:style>
  <w:style w:type="character" w:styleId="C34" w:customStyle="1">
    <w:name w:val="c34"/>
    <w:basedOn w:val="DefaultParagraphFont"/>
    <w:qFormat/>
    <w:rsid w:val="00f14ca6"/>
    <w:rPr/>
  </w:style>
  <w:style w:type="character" w:styleId="C21" w:customStyle="1">
    <w:name w:val="c21"/>
    <w:basedOn w:val="DefaultParagraphFont"/>
    <w:qFormat/>
    <w:rsid w:val="00f14ca6"/>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color w:val="auto"/>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color w:val="auto"/>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eastAsia="Times New Roman" w:cs="Times New Roman"/>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color w:val="auto"/>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color w:val="auto"/>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color w:val="auto"/>
    </w:rPr>
  </w:style>
  <w:style w:type="character" w:styleId="ListLabel46">
    <w:name w:val="ListLabel 46"/>
    <w:qFormat/>
    <w:rPr>
      <w:color w:val="auto"/>
    </w:rPr>
  </w:style>
  <w:style w:type="character" w:styleId="ListLabel47">
    <w:name w:val="ListLabel 47"/>
    <w:qFormat/>
    <w:rPr>
      <w:color w:val="auto"/>
    </w:rPr>
  </w:style>
  <w:style w:type="character" w:styleId="ListLabel48">
    <w:name w:val="ListLabel 48"/>
    <w:qFormat/>
    <w:rPr>
      <w:color w:val="auto"/>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color w:val="auto"/>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color w:val="auto"/>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color w:val="auto"/>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color w:val="auto"/>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color w:val="000000"/>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cs="Courier New"/>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color w:val="auto"/>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Courier New"/>
    </w:rPr>
  </w:style>
  <w:style w:type="character" w:styleId="ListLabel86">
    <w:name w:val="ListLabel 86"/>
    <w:qFormat/>
    <w:rPr>
      <w:rFonts w:cs="Courier New"/>
    </w:rPr>
  </w:style>
  <w:style w:type="character" w:styleId="ListLabel87">
    <w:name w:val="ListLabel 87"/>
    <w:qFormat/>
    <w:rPr>
      <w:rFonts w:cs="Courier New"/>
    </w:rPr>
  </w:style>
  <w:style w:type="paragraph" w:styleId="Style18">
    <w:name w:val="Заголовок"/>
    <w:basedOn w:val="Normal"/>
    <w:next w:val="Style19"/>
    <w:qFormat/>
    <w:pPr>
      <w:keepNext w:val="true"/>
      <w:spacing w:before="240" w:after="120"/>
    </w:pPr>
    <w:rPr>
      <w:rFonts w:ascii="Arial" w:hAnsi="Arial" w:eastAsia="Microsoft YaHei" w:cs="Ari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NormalWeb">
    <w:name w:val="Normal (Web)"/>
    <w:basedOn w:val="Normal"/>
    <w:uiPriority w:val="99"/>
    <w:unhideWhenUsed/>
    <w:qFormat/>
    <w:rsid w:val="0094403f"/>
    <w:pPr>
      <w:spacing w:lineRule="auto" w:line="240" w:beforeAutospacing="1" w:afterAutospacing="1"/>
    </w:pPr>
    <w:rPr>
      <w:rFonts w:ascii="Times New Roman" w:hAnsi="Times New Roman" w:eastAsia="Times New Roman" w:cs="Times New Roman"/>
      <w:sz w:val="24"/>
      <w:szCs w:val="24"/>
    </w:rPr>
  </w:style>
  <w:style w:type="paragraph" w:styleId="BalloonText">
    <w:name w:val="Balloon Text"/>
    <w:basedOn w:val="Normal"/>
    <w:link w:val="a5"/>
    <w:uiPriority w:val="99"/>
    <w:semiHidden/>
    <w:unhideWhenUsed/>
    <w:qFormat/>
    <w:rsid w:val="0094403f"/>
    <w:pPr>
      <w:spacing w:lineRule="auto" w:line="240" w:before="0" w:after="0"/>
    </w:pPr>
    <w:rPr>
      <w:rFonts w:ascii="Tahoma" w:hAnsi="Tahoma" w:cs="Tahoma"/>
      <w:sz w:val="16"/>
      <w:szCs w:val="16"/>
    </w:rPr>
  </w:style>
  <w:style w:type="paragraph" w:styleId="Article" w:customStyle="1">
    <w:name w:val="article"/>
    <w:basedOn w:val="Normal"/>
    <w:qFormat/>
    <w:rsid w:val="00105ddf"/>
    <w:pPr>
      <w:spacing w:lineRule="auto" w:line="240" w:beforeAutospacing="1" w:afterAutospacing="1"/>
    </w:pPr>
    <w:rPr>
      <w:rFonts w:ascii="Times New Roman" w:hAnsi="Times New Roman" w:eastAsia="Times New Roman" w:cs="Times New Roman"/>
      <w:sz w:val="24"/>
      <w:szCs w:val="24"/>
    </w:rPr>
  </w:style>
  <w:style w:type="paragraph" w:styleId="ListParagraph">
    <w:name w:val="List Paragraph"/>
    <w:basedOn w:val="Normal"/>
    <w:uiPriority w:val="34"/>
    <w:qFormat/>
    <w:rsid w:val="0043479c"/>
    <w:pPr>
      <w:spacing w:before="0" w:after="200"/>
      <w:ind w:left="720" w:hanging="0"/>
      <w:contextualSpacing/>
    </w:pPr>
    <w:rPr/>
  </w:style>
  <w:style w:type="paragraph" w:styleId="Style23">
    <w:name w:val="Header"/>
    <w:basedOn w:val="Normal"/>
    <w:link w:val="a9"/>
    <w:uiPriority w:val="99"/>
    <w:unhideWhenUsed/>
    <w:rsid w:val="00a6465b"/>
    <w:pPr>
      <w:tabs>
        <w:tab w:val="clear" w:pos="708"/>
        <w:tab w:val="center" w:pos="4677" w:leader="none"/>
        <w:tab w:val="right" w:pos="9355" w:leader="none"/>
      </w:tabs>
      <w:spacing w:lineRule="auto" w:line="240" w:before="0" w:after="0"/>
    </w:pPr>
    <w:rPr/>
  </w:style>
  <w:style w:type="paragraph" w:styleId="Style24">
    <w:name w:val="Footer"/>
    <w:basedOn w:val="Normal"/>
    <w:link w:val="ab"/>
    <w:uiPriority w:val="99"/>
    <w:unhideWhenUsed/>
    <w:rsid w:val="00a6465b"/>
    <w:pPr>
      <w:tabs>
        <w:tab w:val="clear" w:pos="708"/>
        <w:tab w:val="center" w:pos="4677" w:leader="none"/>
        <w:tab w:val="right" w:pos="9355" w:leader="none"/>
      </w:tabs>
      <w:spacing w:lineRule="auto" w:line="240" w:before="0" w:after="0"/>
    </w:pPr>
    <w:rPr/>
  </w:style>
  <w:style w:type="paragraph" w:styleId="NoSpacing">
    <w:name w:val="No Spacing"/>
    <w:uiPriority w:val="1"/>
    <w:qFormat/>
    <w:rsid w:val="003a62c4"/>
    <w:pPr>
      <w:widowControl/>
      <w:bidi w:val="0"/>
      <w:spacing w:lineRule="auto" w:line="240" w:before="0" w:after="0"/>
      <w:jc w:val="left"/>
    </w:pPr>
    <w:rPr>
      <w:rFonts w:ascii="Calibri" w:hAnsi="Calibri" w:eastAsia="" w:cs="" w:eastAsiaTheme="minorEastAsia"/>
      <w:color w:val="auto"/>
      <w:kern w:val="0"/>
      <w:sz w:val="22"/>
      <w:szCs w:val="22"/>
      <w:lang w:val="ru-RU" w:eastAsia="ru-RU" w:bidi="ar-SA"/>
    </w:rPr>
  </w:style>
  <w:style w:type="paragraph" w:styleId="C14" w:customStyle="1">
    <w:name w:val="c14"/>
    <w:basedOn w:val="Normal"/>
    <w:qFormat/>
    <w:rsid w:val="00f14ca6"/>
    <w:pPr>
      <w:spacing w:lineRule="auto" w:line="240" w:beforeAutospacing="1" w:afterAutospacing="1"/>
    </w:pPr>
    <w:rPr>
      <w:rFonts w:ascii="Times New Roman" w:hAnsi="Times New Roman" w:eastAsia="Times New Roman" w:cs="Times New Roman"/>
      <w:sz w:val="24"/>
      <w:szCs w:val="24"/>
    </w:rPr>
  </w:style>
  <w:style w:type="paragraph" w:styleId="C7" w:customStyle="1">
    <w:name w:val="c7"/>
    <w:basedOn w:val="Normal"/>
    <w:qFormat/>
    <w:rsid w:val="00f14ca6"/>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c">
    <w:name w:val="Table Grid"/>
    <w:basedOn w:val="a1"/>
    <w:uiPriority w:val="59"/>
    <w:rsid w:val="00385a2c"/>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Application>Trio_Office/6.2.8.2$Windows_x86 LibreOffice_project/</Application>
  <Pages>2</Pages>
  <Words>648</Words>
  <Characters>3985</Characters>
  <CharactersWithSpaces>4625</CharactersWithSpaces>
  <Paragraphs>30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2020-05-08T20:31:00Z</dcterms:created>
  <dc:creator>asdasd</dc:creator>
  <dc:description/>
  <dc:language>ru-RU</dc:language>
  <cp:lastModifiedBy/>
  <dcterms:modified xsi:type="dcterms:W3CDTF">2021-02-25T16:29:11Z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